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1BF" w:rsidRPr="00CE51BF" w:rsidRDefault="00CE51BF" w:rsidP="00CE51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CE51BF">
        <w:rPr>
          <w:rFonts w:ascii="Times New Roman" w:eastAsia="Times New Roman" w:hAnsi="Times New Roman" w:cs="Times New Roman"/>
          <w:lang w:eastAsia="ru-RU"/>
        </w:rPr>
        <w:t>Лекция на тему "Анализ рисков в проекте разработки информационной системы (ИС). Определение рисков для выбранной системы и их минимизация" охватывает ключевые аспекты управления рисками в процессе разработки и внедрения информационных систем. Управление рисками позволяет избежать или минимизировать последствия негативных событий, которые могут нарушить сроки проекта, увеличить затраты или повлиять на качество конечного продукта.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 в анализ рисков</w:t>
      </w:r>
    </w:p>
    <w:p w:rsidR="00CE51BF" w:rsidRPr="00CE51BF" w:rsidRDefault="00CE51BF" w:rsidP="00CE51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Риски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в проекте разработки ИС — это потенциальные события, которые могут отрицательно повлиять на ход проекта, его результаты или эксплуатацию системы после развертывания. Управление рисками включает идентификацию, анализ, планирование, мониторинг и минимизацию рисков на протяжении всего жизненного цикла проекта.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Основные цели управления рисками:</w:t>
      </w:r>
    </w:p>
    <w:p w:rsidR="00CE51BF" w:rsidRPr="00CE51BF" w:rsidRDefault="00CE51BF" w:rsidP="00CE51B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Минимизация последствий рисков: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Оперативное реагирование на потенциальные угрозы, чтобы минимизировать их влияние на проект.</w:t>
      </w:r>
    </w:p>
    <w:p w:rsidR="00CE51BF" w:rsidRPr="00CE51BF" w:rsidRDefault="00CE51BF" w:rsidP="00CE51B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Прогнозирование: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Оценка вероятных сценариев, которые могут возникнуть в будущем, и их потенциальных последствий.</w:t>
      </w:r>
    </w:p>
    <w:p w:rsidR="00CE51BF" w:rsidRPr="00CE51BF" w:rsidRDefault="00CE51BF" w:rsidP="00CE51B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Снижение неопределенности: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Улучшение понимания факторов, которые могут негативно сказаться на проекте.</w:t>
      </w:r>
    </w:p>
    <w:p w:rsidR="00CE51BF" w:rsidRPr="00CE51BF" w:rsidRDefault="00CE51BF" w:rsidP="00CE51B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Увеличение вероятности успеха: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Снижение числа неожиданных проблем и обеспечение выполнения проекта в рамках бюджета и сроков.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Определение рисков для информационной системы</w:t>
      </w:r>
    </w:p>
    <w:p w:rsidR="00CE51BF" w:rsidRPr="00CE51BF" w:rsidRDefault="00CE51BF" w:rsidP="00CE51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Риски могут возникнуть на различных этапах разработки ИС: от планирования и проектирования до тестирования и внедрения. Для определения рисков необходимо провести их классификацию и определить возможные сценарии негативного развития событий.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Основные категории рисков:</w:t>
      </w:r>
    </w:p>
    <w:p w:rsidR="00CE51BF" w:rsidRPr="00CE51BF" w:rsidRDefault="00CE51BF" w:rsidP="00CE51B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Технические риски: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Технические риски связаны с проблемами, возникающими при реализации программного обеспечения, его интеграции или эксплуатации.</w:t>
      </w:r>
    </w:p>
    <w:p w:rsidR="00CE51BF" w:rsidRPr="00CE51BF" w:rsidRDefault="00CE51BF" w:rsidP="00CE51BF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Примеры: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Неправильный выбор архитектуры системы.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Уязвимости в безопасности системы.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Проблемы с интеграцией различных компонентов (например, с существующими системами).</w:t>
      </w:r>
    </w:p>
    <w:p w:rsidR="00CE51BF" w:rsidRPr="00CE51BF" w:rsidRDefault="00CE51BF" w:rsidP="00CE51B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Риски управления проектом: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Эти риски касаются планирования, управления ресурсами, сроками и бюджетом.</w:t>
      </w:r>
    </w:p>
    <w:p w:rsidR="00CE51BF" w:rsidRPr="00CE51BF" w:rsidRDefault="00CE51BF" w:rsidP="00CE51BF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Примеры: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Недостаток ресурсов (финансовых, человеческих).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Неправильные оценки трудозатрат и сроков.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Перегруженность команды разработчиков или недостаток опыта.</w:t>
      </w:r>
    </w:p>
    <w:p w:rsidR="00CE51BF" w:rsidRPr="00CE51BF" w:rsidRDefault="00CE51BF" w:rsidP="00CE51B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Риски требований: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Риски, связанные с неопределенностью или изменчивостью требований к системе.</w:t>
      </w:r>
    </w:p>
    <w:p w:rsidR="00CE51BF" w:rsidRPr="00CE51BF" w:rsidRDefault="00CE51BF" w:rsidP="00CE51BF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Примеры: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Неясные или неполные требования.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Частые изменения в требованиях по ходу проекта.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Противоречивые требования от разных заинтересованных сторон.</w:t>
      </w:r>
    </w:p>
    <w:p w:rsidR="00CE51BF" w:rsidRPr="00CE51BF" w:rsidRDefault="00CE51BF" w:rsidP="00CE51B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Риски эксплуатации: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Эти риски связаны с проблемами, которые могут возникнуть после внедрения системы.</w:t>
      </w:r>
    </w:p>
    <w:p w:rsidR="00CE51BF" w:rsidRPr="00CE51BF" w:rsidRDefault="00CE51BF" w:rsidP="00CE51BF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Примеры: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Низкая производительность системы при высокой нагрузке.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Проблемы с масштабируемостью системы.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Несоответствие функциональности системы ожиданиям пользователей.</w:t>
      </w:r>
    </w:p>
    <w:p w:rsidR="00CE51BF" w:rsidRPr="00CE51BF" w:rsidRDefault="00CE51BF" w:rsidP="00CE51B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Организационные риски: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Риски, возникающие из-за организационных проблем, включая плохое взаимодействие между командами и недостаток коммуникации.</w:t>
      </w:r>
    </w:p>
    <w:p w:rsidR="00CE51BF" w:rsidRPr="00CE51BF" w:rsidRDefault="00CE51BF" w:rsidP="00CE51BF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Примеры: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Низкая мотивация команды.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Плохая координация между командами разработки и тестирования.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Отсутствие эффективной системы обратной связи с пользователями.</w:t>
      </w:r>
    </w:p>
    <w:p w:rsidR="00CE51BF" w:rsidRPr="00CE51BF" w:rsidRDefault="00CE51BF" w:rsidP="00CE51B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Риски внешней среды: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Внешние риски включают факторы, которые команда не может контролировать, но которые могут повлиять на проект.</w:t>
      </w:r>
    </w:p>
    <w:p w:rsidR="00CE51BF" w:rsidRPr="00CE51BF" w:rsidRDefault="00CE51BF" w:rsidP="00CE51BF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Примеры: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Изменения в законодательстве или нормативных актах.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Изменения на рынке (например, появление конкурентов или изменение потребностей клиентов).</w:t>
      </w:r>
    </w:p>
    <w:p w:rsidR="00CE51BF" w:rsidRPr="00CE51BF" w:rsidRDefault="00CE51BF" w:rsidP="00CE51BF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Нестабильность поставщиков программного или аппаратного обеспечения.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Анализ и оценка рисков</w:t>
      </w:r>
    </w:p>
    <w:p w:rsidR="00CE51BF" w:rsidRPr="00CE51BF" w:rsidRDefault="00CE51BF" w:rsidP="00CE51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После определения рисков важно оценить их по двум основным критериям:</w:t>
      </w:r>
    </w:p>
    <w:p w:rsidR="00CE51BF" w:rsidRPr="00CE51BF" w:rsidRDefault="00CE51BF" w:rsidP="00CE51B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Вероятность возникновения</w:t>
      </w:r>
      <w:proofErr w:type="gramStart"/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Насколько</w:t>
      </w:r>
      <w:proofErr w:type="gramEnd"/>
      <w:r w:rsidRPr="00CE51BF">
        <w:rPr>
          <w:rFonts w:ascii="Times New Roman" w:eastAsia="Times New Roman" w:hAnsi="Times New Roman" w:cs="Times New Roman"/>
          <w:lang w:eastAsia="ru-RU"/>
        </w:rPr>
        <w:t xml:space="preserve"> вероятно, что этот риск материализуется.</w:t>
      </w:r>
    </w:p>
    <w:p w:rsidR="00CE51BF" w:rsidRPr="00CE51BF" w:rsidRDefault="00CE51BF" w:rsidP="00CE51B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Степень влияния: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Какой урон может быть нанесён проекту или системе в случае реализации риска.</w:t>
      </w:r>
    </w:p>
    <w:p w:rsidR="00CE51BF" w:rsidRPr="00CE51BF" w:rsidRDefault="00CE51BF" w:rsidP="00CE51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Для оценки рисков можно использовать матрицу рисков, которая помогает визуализировать и расставить приоритеты для обработки рисков.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Матрица оценки рисков: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2198"/>
        <w:gridCol w:w="2307"/>
        <w:gridCol w:w="2348"/>
      </w:tblGrid>
      <w:tr w:rsidR="00CE51BF" w:rsidRPr="00CE51BF" w:rsidTr="00CE51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Влияние/Вероятность</w:t>
            </w:r>
          </w:p>
        </w:tc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Низкая вероятность</w:t>
            </w:r>
          </w:p>
        </w:tc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вероятность</w:t>
            </w:r>
          </w:p>
        </w:tc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Высокая вероятность</w:t>
            </w:r>
          </w:p>
        </w:tc>
      </w:tr>
      <w:tr w:rsidR="00CE51BF" w:rsidRPr="00CE51BF" w:rsidTr="00CE5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Низкое влияние</w:t>
            </w:r>
          </w:p>
        </w:tc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lang w:eastAsia="ru-RU"/>
              </w:rPr>
              <w:t>Низкий риск</w:t>
            </w:r>
          </w:p>
        </w:tc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lang w:eastAsia="ru-RU"/>
              </w:rPr>
              <w:t>Умеренный риск</w:t>
            </w:r>
          </w:p>
        </w:tc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lang w:eastAsia="ru-RU"/>
              </w:rPr>
              <w:t>Умеренный риск</w:t>
            </w:r>
          </w:p>
        </w:tc>
      </w:tr>
      <w:tr w:rsidR="00CE51BF" w:rsidRPr="00CE51BF" w:rsidTr="00CE5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Среднее влияние</w:t>
            </w:r>
          </w:p>
        </w:tc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lang w:eastAsia="ru-RU"/>
              </w:rPr>
              <w:t>Умеренный риск</w:t>
            </w:r>
          </w:p>
        </w:tc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lang w:eastAsia="ru-RU"/>
              </w:rPr>
              <w:t>Высокий риск</w:t>
            </w:r>
          </w:p>
        </w:tc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lang w:eastAsia="ru-RU"/>
              </w:rPr>
              <w:t>Высокий риск</w:t>
            </w:r>
          </w:p>
        </w:tc>
      </w:tr>
      <w:tr w:rsidR="00CE51BF" w:rsidRPr="00CE51BF" w:rsidTr="00CE5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Высокое влияние</w:t>
            </w:r>
          </w:p>
        </w:tc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lang w:eastAsia="ru-RU"/>
              </w:rPr>
              <w:t>Высокий риск</w:t>
            </w:r>
          </w:p>
        </w:tc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lang w:eastAsia="ru-RU"/>
              </w:rPr>
              <w:t>Критический риск</w:t>
            </w:r>
          </w:p>
        </w:tc>
        <w:tc>
          <w:tcPr>
            <w:tcW w:w="0" w:type="auto"/>
            <w:vAlign w:val="center"/>
            <w:hideMark/>
          </w:tcPr>
          <w:p w:rsidR="00CE51BF" w:rsidRPr="00CE51BF" w:rsidRDefault="00CE51BF" w:rsidP="00CE51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lang w:eastAsia="ru-RU"/>
              </w:rPr>
              <w:t>Критический риск</w:t>
            </w:r>
          </w:p>
        </w:tc>
      </w:tr>
    </w:tbl>
    <w:p w:rsidR="00CE51BF" w:rsidRPr="00CE51BF" w:rsidRDefault="00CE51BF" w:rsidP="00CE51B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Стратегии минимизации рисков</w:t>
      </w:r>
    </w:p>
    <w:p w:rsidR="00CE51BF" w:rsidRPr="00CE51BF" w:rsidRDefault="00CE51BF" w:rsidP="00CE51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После оценки рисков необходимо разработать стратегии для их минимизации. Стратегии можно разделить на несколько категорий: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1. Избежание риска:</w:t>
      </w:r>
    </w:p>
    <w:p w:rsidR="00CE51BF" w:rsidRPr="00CE51BF" w:rsidRDefault="00CE51BF" w:rsidP="00CE51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Это стратегия, при которой действия или решения изменяются таким образом, чтобы избежать возникновения риска.</w:t>
      </w:r>
    </w:p>
    <w:p w:rsidR="00CE51BF" w:rsidRPr="00CE51BF" w:rsidRDefault="00CE51BF" w:rsidP="00CE51B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lastRenderedPageBreak/>
        <w:t>Пример: Выбор проверенной технологии для разработки вместо экспериментов с новой, малоизвестной технологией.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2. Снижение риска:</w:t>
      </w:r>
    </w:p>
    <w:p w:rsidR="00CE51BF" w:rsidRPr="00CE51BF" w:rsidRDefault="00CE51BF" w:rsidP="00CE51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Цель этой стратегии — уменьшить вероятность или последствия риска.</w:t>
      </w:r>
    </w:p>
    <w:p w:rsidR="00CE51BF" w:rsidRPr="00CE51BF" w:rsidRDefault="00CE51BF" w:rsidP="00CE51B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Пример: Дополнительное тестирование безопасности для снижения риска взлома.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3. Передача риска:</w:t>
      </w:r>
    </w:p>
    <w:p w:rsidR="00CE51BF" w:rsidRPr="00CE51BF" w:rsidRDefault="00CE51BF" w:rsidP="00CE51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Риск передается третьей стороне, которая будет управлять им или нести за него ответственность.</w:t>
      </w:r>
    </w:p>
    <w:p w:rsidR="00CE51BF" w:rsidRPr="00CE51BF" w:rsidRDefault="00CE51BF" w:rsidP="00CE51B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Пример: Заключение контракта со сторонним поставщиком для управления IT-инфраструктурой или хостингом.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4. Принятие риска:</w:t>
      </w:r>
    </w:p>
    <w:p w:rsidR="00CE51BF" w:rsidRPr="00CE51BF" w:rsidRDefault="00CE51BF" w:rsidP="00CE51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Этот подход заключается в признании риска и готовности справляться с его последствиями в случае возникновения.</w:t>
      </w:r>
    </w:p>
    <w:p w:rsidR="00CE51BF" w:rsidRPr="00CE51BF" w:rsidRDefault="00CE51BF" w:rsidP="00CE51B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>Пример: Принятие риска увеличения трудозатрат из-за изменения требований, с учетом корректировки бюджета и сроков.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Пример управления рисками в проекте разработки ИС</w:t>
      </w:r>
    </w:p>
    <w:p w:rsidR="00CE51BF" w:rsidRPr="00CE51BF" w:rsidRDefault="00CE51BF" w:rsidP="00CE51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 xml:space="preserve">Рассмотрим пример системы управления складом (WMS — </w:t>
      </w:r>
      <w:proofErr w:type="spellStart"/>
      <w:r w:rsidRPr="00CE51BF">
        <w:rPr>
          <w:rFonts w:ascii="Times New Roman" w:eastAsia="Times New Roman" w:hAnsi="Times New Roman" w:cs="Times New Roman"/>
          <w:lang w:eastAsia="ru-RU"/>
        </w:rPr>
        <w:t>Warehouse</w:t>
      </w:r>
      <w:proofErr w:type="spellEnd"/>
      <w:r w:rsidRPr="00CE51B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E51BF">
        <w:rPr>
          <w:rFonts w:ascii="Times New Roman" w:eastAsia="Times New Roman" w:hAnsi="Times New Roman" w:cs="Times New Roman"/>
          <w:lang w:eastAsia="ru-RU"/>
        </w:rPr>
        <w:t>Management</w:t>
      </w:r>
      <w:proofErr w:type="spellEnd"/>
      <w:r w:rsidRPr="00CE51B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E51BF">
        <w:rPr>
          <w:rFonts w:ascii="Times New Roman" w:eastAsia="Times New Roman" w:hAnsi="Times New Roman" w:cs="Times New Roman"/>
          <w:lang w:eastAsia="ru-RU"/>
        </w:rPr>
        <w:t>System</w:t>
      </w:r>
      <w:proofErr w:type="spellEnd"/>
      <w:r w:rsidRPr="00CE51BF">
        <w:rPr>
          <w:rFonts w:ascii="Times New Roman" w:eastAsia="Times New Roman" w:hAnsi="Times New Roman" w:cs="Times New Roman"/>
          <w:lang w:eastAsia="ru-RU"/>
        </w:rPr>
        <w:t>), где потенциальные риски могут включать:</w:t>
      </w:r>
    </w:p>
    <w:p w:rsidR="00CE51BF" w:rsidRPr="00CE51BF" w:rsidRDefault="00CE51BF" w:rsidP="00CE51B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Технический риск:</w:t>
      </w:r>
    </w:p>
    <w:p w:rsidR="00CE51BF" w:rsidRPr="00CE51BF" w:rsidRDefault="00CE51BF" w:rsidP="00CE51BF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Описание риска: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Система может не справиться с высокой нагрузкой при обработке большого числа заказов в пиковые часы.</w:t>
      </w:r>
    </w:p>
    <w:p w:rsidR="00CE51BF" w:rsidRPr="00CE51BF" w:rsidRDefault="00CE51BF" w:rsidP="00CE51BF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Минимизация: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Проведение нагрузочного тестирования перед внедрением и настройка механизмов масштабирования (например, использование облачной инфраструктуры).</w:t>
      </w:r>
    </w:p>
    <w:p w:rsidR="00CE51BF" w:rsidRPr="00CE51BF" w:rsidRDefault="00CE51BF" w:rsidP="00CE51B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Риск требований:</w:t>
      </w:r>
    </w:p>
    <w:p w:rsidR="00CE51BF" w:rsidRPr="00CE51BF" w:rsidRDefault="00CE51BF" w:rsidP="00CE51BF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Описание риска: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Заказчик может изменить требования к функциональности системы после начала разработки.</w:t>
      </w:r>
    </w:p>
    <w:p w:rsidR="00CE51BF" w:rsidRPr="00CE51BF" w:rsidRDefault="00CE51BF" w:rsidP="00CE51BF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Минимизация: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Внедрение </w:t>
      </w:r>
      <w:proofErr w:type="spellStart"/>
      <w:r w:rsidRPr="00CE51BF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CE51BF">
        <w:rPr>
          <w:rFonts w:ascii="Times New Roman" w:eastAsia="Times New Roman" w:hAnsi="Times New Roman" w:cs="Times New Roman"/>
          <w:lang w:eastAsia="ru-RU"/>
        </w:rPr>
        <w:t xml:space="preserve">-методов разработки (например, </w:t>
      </w:r>
      <w:proofErr w:type="spellStart"/>
      <w:r w:rsidRPr="00CE51BF">
        <w:rPr>
          <w:rFonts w:ascii="Times New Roman" w:eastAsia="Times New Roman" w:hAnsi="Times New Roman" w:cs="Times New Roman"/>
          <w:lang w:eastAsia="ru-RU"/>
        </w:rPr>
        <w:t>Scrum</w:t>
      </w:r>
      <w:proofErr w:type="spellEnd"/>
      <w:r w:rsidRPr="00CE51BF">
        <w:rPr>
          <w:rFonts w:ascii="Times New Roman" w:eastAsia="Times New Roman" w:hAnsi="Times New Roman" w:cs="Times New Roman"/>
          <w:lang w:eastAsia="ru-RU"/>
        </w:rPr>
        <w:t>), чтобы учесть изменения требований на ранних стадиях.</w:t>
      </w:r>
    </w:p>
    <w:p w:rsidR="00CE51BF" w:rsidRPr="00CE51BF" w:rsidRDefault="00CE51BF" w:rsidP="00CE51B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Риск управления проектом:</w:t>
      </w:r>
    </w:p>
    <w:p w:rsidR="00CE51BF" w:rsidRPr="00CE51BF" w:rsidRDefault="00CE51BF" w:rsidP="00CE51BF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Описание риска: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Недостаточное количество разработчиков для выполнения задач в установленные сроки.</w:t>
      </w:r>
    </w:p>
    <w:p w:rsidR="00CE51BF" w:rsidRPr="00CE51BF" w:rsidRDefault="00CE51BF" w:rsidP="00CE51BF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Минимизация: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E51BF">
        <w:rPr>
          <w:rFonts w:ascii="Times New Roman" w:eastAsia="Times New Roman" w:hAnsi="Times New Roman" w:cs="Times New Roman"/>
          <w:lang w:eastAsia="ru-RU"/>
        </w:rPr>
        <w:t>Найм</w:t>
      </w:r>
      <w:proofErr w:type="spellEnd"/>
      <w:r w:rsidRPr="00CE51BF">
        <w:rPr>
          <w:rFonts w:ascii="Times New Roman" w:eastAsia="Times New Roman" w:hAnsi="Times New Roman" w:cs="Times New Roman"/>
          <w:lang w:eastAsia="ru-RU"/>
        </w:rPr>
        <w:t xml:space="preserve"> дополнительных ресурсов, использование аутсорсинга или перераспределение задач внутри команды.</w:t>
      </w:r>
    </w:p>
    <w:p w:rsidR="00CE51BF" w:rsidRPr="00CE51BF" w:rsidRDefault="00CE51BF" w:rsidP="00CE51B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Риск эксплуатации:</w:t>
      </w:r>
    </w:p>
    <w:p w:rsidR="00CE51BF" w:rsidRPr="00CE51BF" w:rsidRDefault="00CE51BF" w:rsidP="00CE51BF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Описание риска: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Пользователи могут не адаптироваться к новой системе из-за сложности интерфейса.</w:t>
      </w:r>
    </w:p>
    <w:p w:rsidR="00CE51BF" w:rsidRPr="00CE51BF" w:rsidRDefault="00CE51BF" w:rsidP="00CE51BF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Минимизация: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Проведение тренингов для пользователей, упрощение пользовательского интерфейса и сбор обратной связи.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Процессы мониторинга и контроля рисков</w:t>
      </w:r>
    </w:p>
    <w:p w:rsidR="00CE51BF" w:rsidRPr="00CE51BF" w:rsidRDefault="00CE51BF" w:rsidP="00CE51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lastRenderedPageBreak/>
        <w:t>После определения и минимизации рисков важно непрерывно отслеживать их состояние и при необходимости корректировать стратегии. Это можно делать с помощью регулярных встреч по оценке рисков и анализа их изменений. Команда должна своевременно реагировать на новые риски или на те, которые приобрели более высокую вероятность возникновения или более серьезные последствия.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Основные шаги мониторинга:</w:t>
      </w:r>
    </w:p>
    <w:p w:rsidR="00CE51BF" w:rsidRPr="00CE51BF" w:rsidRDefault="00CE51BF" w:rsidP="00CE51B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Регулярный пересмотр рисков: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Регулярные встречи по оценке состояния рисков и пересмотру их приоритетов.</w:t>
      </w:r>
    </w:p>
    <w:p w:rsidR="00CE51BF" w:rsidRPr="00CE51BF" w:rsidRDefault="00CE51BF" w:rsidP="00CE51B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Обновление планов</w:t>
      </w:r>
      <w:proofErr w:type="gramStart"/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При</w:t>
      </w:r>
      <w:proofErr w:type="gramEnd"/>
      <w:r w:rsidRPr="00CE51BF">
        <w:rPr>
          <w:rFonts w:ascii="Times New Roman" w:eastAsia="Times New Roman" w:hAnsi="Times New Roman" w:cs="Times New Roman"/>
          <w:lang w:eastAsia="ru-RU"/>
        </w:rPr>
        <w:t xml:space="preserve"> изменении обстоятельств необходимо обновлять планы по управлению рисками.</w:t>
      </w:r>
    </w:p>
    <w:p w:rsidR="00CE51BF" w:rsidRPr="00CE51BF" w:rsidRDefault="00CE51BF" w:rsidP="00CE51B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lang w:eastAsia="ru-RU"/>
        </w:rPr>
        <w:t>Отчетность:</w:t>
      </w:r>
      <w:r w:rsidRPr="00CE51BF">
        <w:rPr>
          <w:rFonts w:ascii="Times New Roman" w:eastAsia="Times New Roman" w:hAnsi="Times New Roman" w:cs="Times New Roman"/>
          <w:lang w:eastAsia="ru-RU"/>
        </w:rPr>
        <w:t xml:space="preserve"> Команда должна предоставлять регулярные отчеты руководству о статусе управления рисками.</w:t>
      </w:r>
    </w:p>
    <w:p w:rsidR="00CE51BF" w:rsidRPr="00CE51BF" w:rsidRDefault="00CE51BF" w:rsidP="00CE51B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51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Заключение</w:t>
      </w:r>
    </w:p>
    <w:p w:rsidR="00CE51BF" w:rsidRPr="00CE51BF" w:rsidRDefault="00CE51BF" w:rsidP="00CE51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E51BF">
        <w:rPr>
          <w:rFonts w:ascii="Times New Roman" w:eastAsia="Times New Roman" w:hAnsi="Times New Roman" w:cs="Times New Roman"/>
          <w:lang w:eastAsia="ru-RU"/>
        </w:rPr>
        <w:t xml:space="preserve">Анализ и управление рисками — это неотъемлемая часть успешной разработки информационных систем. Определение рисков на ранних стадиях проекта и разработка стратегий их минимизации позволяют избежать серьезных последствий, таких как срывы сроков, увеличение бюджета или неудовлетворенность заказчиков. </w:t>
      </w:r>
      <w:proofErr w:type="spellStart"/>
      <w:r w:rsidRPr="00CE51BF">
        <w:rPr>
          <w:rFonts w:ascii="Times New Roman" w:eastAsia="Times New Roman" w:hAnsi="Times New Roman" w:cs="Times New Roman"/>
          <w:lang w:eastAsia="ru-RU"/>
        </w:rPr>
        <w:t>Проактивный</w:t>
      </w:r>
      <w:proofErr w:type="spellEnd"/>
      <w:r w:rsidRPr="00CE51BF">
        <w:rPr>
          <w:rFonts w:ascii="Times New Roman" w:eastAsia="Times New Roman" w:hAnsi="Times New Roman" w:cs="Times New Roman"/>
          <w:lang w:eastAsia="ru-RU"/>
        </w:rPr>
        <w:t xml:space="preserve"> подход к управлению рисками помогает снизить неопределенность и повысить шансы на успешное завершение проекта.</w:t>
      </w:r>
    </w:p>
    <w:bookmarkEnd w:id="0"/>
    <w:p w:rsidR="00254D93" w:rsidRDefault="00CE51BF" w:rsidP="00CE51BF">
      <w:pPr>
        <w:jc w:val="both"/>
      </w:pPr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570E5"/>
    <w:multiLevelType w:val="multilevel"/>
    <w:tmpl w:val="A67A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34994"/>
    <w:multiLevelType w:val="multilevel"/>
    <w:tmpl w:val="DEB2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31150"/>
    <w:multiLevelType w:val="multilevel"/>
    <w:tmpl w:val="A3BE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2581D"/>
    <w:multiLevelType w:val="multilevel"/>
    <w:tmpl w:val="4A34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8245F"/>
    <w:multiLevelType w:val="multilevel"/>
    <w:tmpl w:val="3644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B665F"/>
    <w:multiLevelType w:val="multilevel"/>
    <w:tmpl w:val="09D4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81C31"/>
    <w:multiLevelType w:val="multilevel"/>
    <w:tmpl w:val="4F004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2601CE"/>
    <w:multiLevelType w:val="multilevel"/>
    <w:tmpl w:val="FAF4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41AE7"/>
    <w:multiLevelType w:val="multilevel"/>
    <w:tmpl w:val="9712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BF"/>
    <w:rsid w:val="00070298"/>
    <w:rsid w:val="007E5DC2"/>
    <w:rsid w:val="00C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C3849E9-AE47-C24D-A386-6A18D2C7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51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E51B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51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51B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CE51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CE5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1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2024-10-24T03:45:00Z</dcterms:created>
  <dcterms:modified xsi:type="dcterms:W3CDTF">2024-10-24T03:45:00Z</dcterms:modified>
</cp:coreProperties>
</file>